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before="312" w:beforeLines="100" w:after="312" w:afterLines="10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基础电信运营企业集团参赛报名表-</w:t>
      </w:r>
      <w:r>
        <w:rPr>
          <w:rFonts w:hint="eastAsia" w:ascii="方正小标宋简体" w:hAnsi="黑体" w:eastAsia="方正小标宋简体"/>
          <w:sz w:val="36"/>
          <w:szCs w:val="36"/>
        </w:rPr>
        <w:t>安全卫士团队赛</w:t>
      </w:r>
    </w:p>
    <w:tbl>
      <w:tblPr>
        <w:tblStyle w:val="3"/>
        <w:tblW w:w="1036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83"/>
        <w:gridCol w:w="1134"/>
        <w:gridCol w:w="1055"/>
        <w:gridCol w:w="1355"/>
        <w:gridCol w:w="1497"/>
        <w:gridCol w:w="1300"/>
        <w:gridCol w:w="1088"/>
        <w:gridCol w:w="1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jc w:val="left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eastAsia="华文仿宋"/>
                <w:spacing w:val="2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团队名称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团队口号</w:t>
            </w: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部门及</w:t>
            </w:r>
          </w:p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身份证号码</w:t>
            </w: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电话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5"/>
              <w:widowControl w:val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...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...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...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vMerge w:val="continue"/>
            <w:vAlign w:val="center"/>
          </w:tcPr>
          <w:p>
            <w:pPr>
              <w:pStyle w:val="5"/>
              <w:widowControl w:val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承诺说明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3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单位承诺</w:t>
            </w:r>
            <w:r>
              <w:rPr>
                <w:rFonts w:ascii="仿宋" w:hAnsi="仿宋" w:eastAsia="仿宋" w:cs="Arial"/>
                <w:b/>
                <w:szCs w:val="21"/>
              </w:rPr>
              <w:t>所有参赛人员均为在本单位工作六个月以上</w:t>
            </w:r>
            <w:r>
              <w:rPr>
                <w:rFonts w:hint="eastAsia" w:ascii="仿宋" w:hAnsi="仿宋" w:eastAsia="仿宋" w:cs="Arial"/>
                <w:b/>
                <w:szCs w:val="21"/>
              </w:rPr>
              <w:t>的</w:t>
            </w:r>
            <w:r>
              <w:rPr>
                <w:rFonts w:ascii="仿宋" w:hAnsi="仿宋" w:eastAsia="仿宋" w:cs="Arial"/>
                <w:b/>
                <w:szCs w:val="21"/>
              </w:rPr>
              <w:t>正式合同制员工</w:t>
            </w:r>
            <w:r>
              <w:rPr>
                <w:rFonts w:hint="eastAsia" w:ascii="仿宋" w:hAnsi="仿宋" w:eastAsia="仿宋" w:cs="Arial"/>
                <w:b/>
                <w:szCs w:val="21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ascii="仿宋" w:hAnsi="仿宋" w:eastAsia="仿宋" w:cstheme="minorBidi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 w:cstheme="minorBidi"/>
                <w:b/>
                <w:szCs w:val="21"/>
              </w:rPr>
              <w:t>（单位公章）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 xml:space="preserve">                                  </w:t>
            </w:r>
            <w:r>
              <w:rPr>
                <w:rFonts w:hint="eastAsia" w:ascii="仿宋" w:hAnsi="仿宋" w:eastAsia="仿宋" w:cstheme="minorBidi"/>
                <w:b/>
                <w:szCs w:val="21"/>
              </w:rPr>
              <w:t xml:space="preserve">     </w:t>
            </w:r>
            <w:r>
              <w:rPr>
                <w:rFonts w:ascii="仿宋" w:hAnsi="仿宋" w:eastAsia="仿宋" w:cstheme="minorBidi"/>
                <w:b/>
                <w:szCs w:val="21"/>
              </w:rPr>
              <w:t xml:space="preserve"> 年    月    日</w:t>
            </w:r>
          </w:p>
          <w:p>
            <w:pPr>
              <w:pStyle w:val="5"/>
              <w:widowControl w:val="0"/>
              <w:spacing w:before="0" w:beforeAutospacing="0" w:after="0" w:afterAutospacing="0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</w:p>
        </w:tc>
      </w:tr>
    </w:tbl>
    <w:p>
      <w:pPr>
        <w:widowControl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备注：组委会提供西安锦江国际酒店协议价：480元/标间、单间（均含双早）；</w:t>
      </w:r>
    </w:p>
    <w:p>
      <w:pPr>
        <w:widowControl/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西安锦江国际酒店联系方式：田经理13649296559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xl4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Arial Unicode MS" w:eastAsia="黑体" w:cs="Arial Unicode MS"/>
      <w:kern w:val="0"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2019-11-13T02:35:07Z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